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CF" w:rsidRDefault="00E210CF" w:rsidP="00E210C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СОВЕТ НАРОДНЫХ ДЕПУТАТОВ</w:t>
      </w:r>
    </w:p>
    <w:p w:rsidR="00E210CF" w:rsidRDefault="00E210CF" w:rsidP="00E210C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БОЛЬШЕАЛАБУХСКОГО  СЕЛЬСКОГО ПОСЕЛЕНИЯ</w:t>
      </w:r>
    </w:p>
    <w:p w:rsidR="00E210CF" w:rsidRDefault="00E210CF" w:rsidP="00E210C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ГРИБАНОВСКОГО МУНИЦИПАЛЬНОГО РАЙОНА</w:t>
      </w:r>
    </w:p>
    <w:p w:rsidR="00E210CF" w:rsidRDefault="00E210CF" w:rsidP="00E210C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E210CF" w:rsidRDefault="00E210CF" w:rsidP="00E210C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210CF" w:rsidRDefault="00E210CF" w:rsidP="00E210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210CF" w:rsidRDefault="00E210CF" w:rsidP="00E210CF">
      <w:pPr>
        <w:spacing w:after="0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10CF" w:rsidRDefault="00E210CF" w:rsidP="00E210CF">
      <w:pPr>
        <w:pStyle w:val="2"/>
        <w:ind w:right="3967"/>
        <w:jc w:val="both"/>
        <w:rPr>
          <w:b w:val="0"/>
        </w:rPr>
      </w:pP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08"/>
      </w:tblGrid>
      <w:tr w:rsidR="00E210CF" w:rsidTr="00867D55">
        <w:tc>
          <w:tcPr>
            <w:tcW w:w="4908" w:type="dxa"/>
          </w:tcPr>
          <w:p w:rsidR="00E210CF" w:rsidRDefault="00E210CF" w:rsidP="00867D55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CF" w:rsidRDefault="00E210CF" w:rsidP="00867D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от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25  ноября    2015 года  №  13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E210CF" w:rsidRDefault="00E210CF" w:rsidP="00867D5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Большие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Алабухи</w:t>
            </w:r>
            <w:proofErr w:type="spellEnd"/>
          </w:p>
          <w:p w:rsidR="00E210CF" w:rsidRDefault="00E210CF" w:rsidP="00867D55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0CF" w:rsidRDefault="00E210CF" w:rsidP="00867D55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размера стоимости движимого имущества, подлежащего учету в реестре муниципального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Большеалабухского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Грибановского муниципального района Воронежской области</w:t>
            </w:r>
          </w:p>
          <w:p w:rsidR="00E210CF" w:rsidRDefault="00E210CF" w:rsidP="00867D55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0CF" w:rsidRDefault="00E210CF" w:rsidP="00E21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 августа 2011 года № 424, Уставом Большеалабухского сельского поселения Грибановского муниципального района Воронежской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народных депутатов Большеалабухского сельского поселения Грибановского муниципального района Воронежской области,</w:t>
      </w:r>
    </w:p>
    <w:p w:rsidR="00E210CF" w:rsidRDefault="00E210CF" w:rsidP="00E21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0CF" w:rsidRDefault="00E210CF" w:rsidP="00E210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210CF" w:rsidRDefault="00E210CF" w:rsidP="00E210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10CF" w:rsidRPr="00E210CF" w:rsidRDefault="00E210CF" w:rsidP="00E210CF">
      <w:pPr>
        <w:pStyle w:val="a4"/>
        <w:numPr>
          <w:ilvl w:val="0"/>
          <w:numId w:val="1"/>
        </w:numPr>
        <w:spacing w:after="0"/>
        <w:ind w:left="426" w:hanging="51"/>
        <w:jc w:val="both"/>
        <w:rPr>
          <w:rFonts w:ascii="Times New Roman" w:hAnsi="Times New Roman" w:cs="Times New Roman"/>
          <w:sz w:val="28"/>
          <w:szCs w:val="28"/>
        </w:rPr>
      </w:pPr>
      <w:r w:rsidRPr="00E210CF">
        <w:rPr>
          <w:rFonts w:ascii="Times New Roman" w:hAnsi="Times New Roman" w:cs="Times New Roman"/>
          <w:sz w:val="28"/>
          <w:szCs w:val="28"/>
        </w:rPr>
        <w:t xml:space="preserve">Установить первоначальную стоимость движимого имущества при равенстве или повышении которой данные объекты подлежат учету в реестре  муниципального образования </w:t>
      </w:r>
      <w:r w:rsidRPr="00E210CF">
        <w:rPr>
          <w:rFonts w:ascii="Times New Roman" w:hAnsi="Times New Roman" w:cs="Times New Roman"/>
          <w:sz w:val="28"/>
          <w:szCs w:val="28"/>
        </w:rPr>
        <w:t>Большеалабухского сельского поселения Грибановского муниципального района Воронежской области</w:t>
      </w:r>
      <w:r w:rsidRPr="00E210CF">
        <w:rPr>
          <w:rFonts w:ascii="Times New Roman" w:hAnsi="Times New Roman" w:cs="Times New Roman"/>
          <w:sz w:val="28"/>
          <w:szCs w:val="28"/>
        </w:rPr>
        <w:t xml:space="preserve"> в размере 50 000</w:t>
      </w:r>
      <w:proofErr w:type="gramStart"/>
      <w:r w:rsidRPr="00E210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210CF">
        <w:rPr>
          <w:rFonts w:ascii="Times New Roman" w:hAnsi="Times New Roman" w:cs="Times New Roman"/>
          <w:sz w:val="28"/>
          <w:szCs w:val="28"/>
        </w:rPr>
        <w:t xml:space="preserve">пятьдесят тысяч) рублей, за исключением акций, долей, ( вкладов)  в уставном (складочном) капитале хозяйственного общества или товарищества, которые подлежат учету в реестре муниципального имущества муниципального образования </w:t>
      </w:r>
      <w:r w:rsidRPr="00E210CF">
        <w:rPr>
          <w:rFonts w:ascii="Times New Roman" w:hAnsi="Times New Roman" w:cs="Times New Roman"/>
          <w:sz w:val="28"/>
          <w:szCs w:val="28"/>
        </w:rPr>
        <w:t xml:space="preserve">Большеалабухского сельского </w:t>
      </w:r>
      <w:r w:rsidRPr="00E210CF">
        <w:rPr>
          <w:rFonts w:ascii="Times New Roman" w:hAnsi="Times New Roman" w:cs="Times New Roman"/>
          <w:sz w:val="28"/>
          <w:szCs w:val="28"/>
        </w:rPr>
        <w:lastRenderedPageBreak/>
        <w:t>поселения Грибановского муниципального района Воронежской области</w:t>
      </w:r>
      <w:r w:rsidRPr="00E210CF">
        <w:rPr>
          <w:rFonts w:ascii="Times New Roman" w:hAnsi="Times New Roman" w:cs="Times New Roman"/>
          <w:sz w:val="28"/>
          <w:szCs w:val="28"/>
        </w:rPr>
        <w:t>, независимо от их стоимости</w:t>
      </w:r>
      <w:proofErr w:type="gramStart"/>
      <w:r w:rsidRPr="00E210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210CF" w:rsidRDefault="00E210CF" w:rsidP="00E210CF">
      <w:pPr>
        <w:pStyle w:val="a4"/>
        <w:numPr>
          <w:ilvl w:val="0"/>
          <w:numId w:val="1"/>
        </w:numPr>
        <w:spacing w:after="0"/>
        <w:ind w:left="426" w:hanging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решение Совета народных депутатов</w:t>
      </w:r>
      <w:r w:rsidRPr="00E21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Большеалабухского сельского поселения Грибановского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0CF" w:rsidRPr="00E210CF" w:rsidRDefault="00E210CF" w:rsidP="00E210C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Решение вступает в силу  со дня его обнародования.</w:t>
      </w:r>
    </w:p>
    <w:p w:rsidR="00E210CF" w:rsidRDefault="00E210CF" w:rsidP="00E21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0CF" w:rsidRDefault="00E210CF" w:rsidP="00E21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0CF" w:rsidRDefault="00E210CF" w:rsidP="00E21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В.Н.Муратова</w:t>
      </w:r>
      <w:proofErr w:type="spellEnd"/>
    </w:p>
    <w:p w:rsidR="00E210CF" w:rsidRDefault="00E210CF" w:rsidP="00E21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0CF" w:rsidRDefault="00E210CF" w:rsidP="00E21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0CF" w:rsidRDefault="00E210CF" w:rsidP="00E21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0CF" w:rsidRDefault="00E210CF" w:rsidP="00E210CF">
      <w:pPr>
        <w:spacing w:after="0"/>
      </w:pPr>
    </w:p>
    <w:p w:rsidR="00E210CF" w:rsidRDefault="00E210CF" w:rsidP="00E210CF">
      <w:pPr>
        <w:spacing w:after="0"/>
      </w:pPr>
    </w:p>
    <w:p w:rsidR="00E210CF" w:rsidRDefault="00E210CF" w:rsidP="00E210CF"/>
    <w:p w:rsidR="00E210CF" w:rsidRDefault="00E210CF" w:rsidP="00E210CF"/>
    <w:p w:rsidR="00E210CF" w:rsidRDefault="00E210CF" w:rsidP="00E210CF"/>
    <w:p w:rsidR="00E210CF" w:rsidRDefault="00E210CF" w:rsidP="00E210CF"/>
    <w:p w:rsidR="003734F1" w:rsidRDefault="003734F1"/>
    <w:sectPr w:rsidR="0037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E94"/>
    <w:multiLevelType w:val="hybridMultilevel"/>
    <w:tmpl w:val="E8CA3234"/>
    <w:lvl w:ilvl="0" w:tplc="C64E2A7A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AB"/>
    <w:rsid w:val="003734F1"/>
    <w:rsid w:val="003E1FAB"/>
    <w:rsid w:val="00BD4FF7"/>
    <w:rsid w:val="00E2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C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10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210CF"/>
    <w:rPr>
      <w:rFonts w:ascii="Times New Roman" w:eastAsia="Times New Roman" w:hAnsi="Times New Roman" w:cs="Times New Roman"/>
      <w:b/>
      <w:caps/>
      <w:color w:val="000080"/>
      <w:sz w:val="28"/>
      <w:szCs w:val="20"/>
      <w:lang w:eastAsia="ru-RU"/>
    </w:rPr>
  </w:style>
  <w:style w:type="paragraph" w:customStyle="1" w:styleId="a3">
    <w:name w:val="Содержимое таблицы"/>
    <w:basedOn w:val="a"/>
    <w:rsid w:val="00E210CF"/>
    <w:pPr>
      <w:suppressLineNumbers/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E21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C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10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210CF"/>
    <w:rPr>
      <w:rFonts w:ascii="Times New Roman" w:eastAsia="Times New Roman" w:hAnsi="Times New Roman" w:cs="Times New Roman"/>
      <w:b/>
      <w:caps/>
      <w:color w:val="000080"/>
      <w:sz w:val="28"/>
      <w:szCs w:val="20"/>
      <w:lang w:eastAsia="ru-RU"/>
    </w:rPr>
  </w:style>
  <w:style w:type="paragraph" w:customStyle="1" w:styleId="a3">
    <w:name w:val="Содержимое таблицы"/>
    <w:basedOn w:val="a"/>
    <w:rsid w:val="00E210CF"/>
    <w:pPr>
      <w:suppressLineNumbers/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E2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2015-11-25T12:43:00Z</cp:lastPrinted>
  <dcterms:created xsi:type="dcterms:W3CDTF">2015-11-25T12:32:00Z</dcterms:created>
  <dcterms:modified xsi:type="dcterms:W3CDTF">2015-11-25T12:45:00Z</dcterms:modified>
</cp:coreProperties>
</file>