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87" w:rsidRDefault="00A31687" w:rsidP="00F91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F36" w:rsidRPr="00CB4F36" w:rsidRDefault="00CB4F36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НАРОДНЫХ  ДЕПУТАТОВ</w:t>
      </w:r>
    </w:p>
    <w:p w:rsidR="006C344C" w:rsidRPr="006C344C" w:rsidRDefault="00766B58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БОЛЬШЕАЛАБУХСКОГО</w:t>
      </w:r>
      <w:r w:rsidR="006C344C"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ГРИБАНОВСКОГО МУНИЦИПАЛЬНОГО РАЙОНА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tabs>
          <w:tab w:val="left" w:pos="4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44C" w:rsidRPr="006C344C" w:rsidRDefault="00766B58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05.06.</w:t>
      </w:r>
      <w:r w:rsidR="003B1FC2">
        <w:rPr>
          <w:rFonts w:ascii="Times New Roman" w:eastAsia="Times New Roman" w:hAnsi="Times New Roman" w:cs="Times New Roman"/>
          <w:sz w:val="28"/>
          <w:szCs w:val="28"/>
        </w:rPr>
        <w:t xml:space="preserve"> 2019 г. № 186</w:t>
      </w:r>
    </w:p>
    <w:p w:rsidR="006C344C" w:rsidRPr="006C344C" w:rsidRDefault="00766B58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Большие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Алабухи</w:t>
      </w:r>
      <w:proofErr w:type="spellEnd"/>
    </w:p>
    <w:p w:rsidR="00140BCA" w:rsidRPr="00B816F9" w:rsidRDefault="00140BCA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927"/>
      </w:tblGrid>
      <w:tr w:rsidR="00F91A42" w:rsidRPr="00B816F9" w:rsidTr="005519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B816F9" w:rsidRDefault="00B816F9" w:rsidP="005E65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6F9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B816F9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B816F9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самоуправлении, уполномоченных на их осуществление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B816F9" w:rsidRDefault="00F91A42" w:rsidP="005E65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0BCA" w:rsidRPr="00B816F9" w:rsidRDefault="00140BCA" w:rsidP="005E65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91A42" w:rsidRPr="00B816F9" w:rsidRDefault="006C344C" w:rsidP="005E65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6F9" w:rsidRPr="00B816F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="00B816F9" w:rsidRPr="00B816F9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="00B816F9" w:rsidRPr="00B816F9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F9" w:rsidRPr="00B816F9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115AE">
        <w:rPr>
          <w:rFonts w:ascii="Times New Roman" w:hAnsi="Times New Roman" w:cs="Times New Roman"/>
          <w:sz w:val="28"/>
          <w:szCs w:val="28"/>
        </w:rPr>
        <w:t xml:space="preserve">, </w:t>
      </w:r>
      <w:r w:rsidR="005E65CC" w:rsidRPr="00B816F9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A31687" w:rsidRPr="00B816F9" w:rsidRDefault="00A31687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1A42" w:rsidRPr="00B816F9" w:rsidRDefault="00F91A42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16F9">
        <w:rPr>
          <w:rFonts w:ascii="Times New Roman" w:hAnsi="Times New Roman" w:cs="Times New Roman"/>
          <w:sz w:val="28"/>
          <w:szCs w:val="28"/>
        </w:rPr>
        <w:t>РЕШИЛ:</w:t>
      </w:r>
    </w:p>
    <w:p w:rsidR="00140BCA" w:rsidRPr="00B816F9" w:rsidRDefault="00140BCA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E65CC" w:rsidRPr="008115AE" w:rsidRDefault="005E65CC" w:rsidP="00CB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YANDEX_1111"/>
      <w:bookmarkStart w:id="1" w:name="YANDEX_1211"/>
      <w:bookmarkEnd w:id="0"/>
      <w:bookmarkEnd w:id="1"/>
      <w:r w:rsidR="008115AE" w:rsidRPr="008115AE">
        <w:rPr>
          <w:rFonts w:ascii="Times New Roman" w:hAnsi="Times New Roman" w:cs="Times New Roman"/>
          <w:sz w:val="28"/>
          <w:szCs w:val="28"/>
        </w:rPr>
        <w:t>Утвердить Порядок ведения перечня видов муниципального контроля и органов местного самоуправления, уполномоченных на их осуществление</w:t>
      </w:r>
      <w:r w:rsidRPr="008115AE">
        <w:rPr>
          <w:rFonts w:ascii="Times New Roman" w:hAnsi="Times New Roman" w:cs="Times New Roman"/>
          <w:sz w:val="28"/>
          <w:szCs w:val="28"/>
        </w:rPr>
        <w:t xml:space="preserve"> </w:t>
      </w:r>
      <w:r w:rsidR="00CB4F36" w:rsidRPr="008115AE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Pr="008115AE">
        <w:rPr>
          <w:rFonts w:ascii="Times New Roman" w:hAnsi="Times New Roman" w:cs="Times New Roman"/>
          <w:sz w:val="28"/>
          <w:szCs w:val="28"/>
        </w:rPr>
        <w:t>.</w:t>
      </w:r>
    </w:p>
    <w:p w:rsidR="00CB4F36" w:rsidRPr="00B816F9" w:rsidRDefault="00CB4F36" w:rsidP="00CB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F9">
        <w:rPr>
          <w:rFonts w:ascii="Times New Roman" w:hAnsi="Times New Roman" w:cs="Times New Roman"/>
          <w:sz w:val="28"/>
          <w:szCs w:val="28"/>
        </w:rPr>
        <w:t xml:space="preserve">2. </w:t>
      </w:r>
      <w:r w:rsidR="006C344C">
        <w:rPr>
          <w:rFonts w:ascii="Times New Roman" w:hAnsi="Times New Roman" w:cs="Times New Roman"/>
          <w:sz w:val="28"/>
          <w:szCs w:val="28"/>
        </w:rPr>
        <w:t>Обнародовать</w:t>
      </w:r>
      <w:r w:rsidRPr="00B816F9">
        <w:rPr>
          <w:rFonts w:ascii="Times New Roman" w:hAnsi="Times New Roman" w:cs="Times New Roman"/>
          <w:sz w:val="28"/>
          <w:szCs w:val="28"/>
        </w:rPr>
        <w:t xml:space="preserve"> настоящее решение.</w:t>
      </w:r>
    </w:p>
    <w:p w:rsidR="005E65CC" w:rsidRPr="00B816F9" w:rsidRDefault="00CB4F36" w:rsidP="00CB4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F9">
        <w:rPr>
          <w:rFonts w:ascii="Times New Roman" w:hAnsi="Times New Roman" w:cs="Times New Roman"/>
          <w:sz w:val="28"/>
          <w:szCs w:val="28"/>
        </w:rPr>
        <w:t>3</w:t>
      </w:r>
      <w:r w:rsidR="005E65CC" w:rsidRPr="00B816F9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r w:rsidR="006C344C">
        <w:rPr>
          <w:rFonts w:ascii="Times New Roman" w:hAnsi="Times New Roman" w:cs="Times New Roman"/>
          <w:sz w:val="28"/>
          <w:szCs w:val="28"/>
        </w:rPr>
        <w:t>обнародования</w:t>
      </w:r>
      <w:r w:rsidR="005E65CC" w:rsidRPr="00B816F9">
        <w:rPr>
          <w:rFonts w:ascii="Times New Roman" w:hAnsi="Times New Roman" w:cs="Times New Roman"/>
          <w:sz w:val="28"/>
          <w:szCs w:val="28"/>
        </w:rPr>
        <w:t>.</w:t>
      </w:r>
    </w:p>
    <w:p w:rsidR="00140BCA" w:rsidRPr="00B816F9" w:rsidRDefault="00140BCA" w:rsidP="001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C344C" w:rsidRPr="006C344C" w:rsidTr="00723D49">
        <w:tc>
          <w:tcPr>
            <w:tcW w:w="3284" w:type="dxa"/>
            <w:shd w:val="clear" w:color="auto" w:fill="auto"/>
          </w:tcPr>
          <w:p w:rsidR="006C344C" w:rsidRPr="006C344C" w:rsidRDefault="00766B58" w:rsidP="006C344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главы</w:t>
            </w:r>
            <w:r w:rsidR="006C344C" w:rsidRPr="006C3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44C" w:rsidRPr="006C34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6C344C" w:rsidRPr="006C344C" w:rsidRDefault="006C344C" w:rsidP="006C344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C344C" w:rsidRPr="006C344C" w:rsidRDefault="00766B58" w:rsidP="00766B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Н.С. Бондарева</w:t>
            </w:r>
          </w:p>
          <w:p w:rsidR="006C344C" w:rsidRPr="006C344C" w:rsidRDefault="006C344C" w:rsidP="006C344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44C" w:rsidRPr="006C344C" w:rsidRDefault="006C344C" w:rsidP="006C344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344C" w:rsidRDefault="006C344C" w:rsidP="001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44C" w:rsidRDefault="006C34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5AE" w:rsidRDefault="008115AE" w:rsidP="00140B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5AE" w:rsidRDefault="008115AE" w:rsidP="00140B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5AE" w:rsidRDefault="008115AE" w:rsidP="00140B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F36" w:rsidRPr="008115AE" w:rsidRDefault="008115AE" w:rsidP="00811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Утвержден</w:t>
      </w:r>
      <w:r w:rsidR="00CB4F36" w:rsidRPr="0081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F36" w:rsidRDefault="008115AE" w:rsidP="00811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решением</w:t>
      </w:r>
      <w:r w:rsidR="00CB4F36" w:rsidRPr="008115A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C344C" w:rsidRPr="008115AE" w:rsidRDefault="00766B58" w:rsidP="00811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6C34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4F36" w:rsidRPr="008115AE" w:rsidRDefault="00CB4F36" w:rsidP="00811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</w:t>
      </w:r>
    </w:p>
    <w:p w:rsidR="00CB4F36" w:rsidRPr="008115AE" w:rsidRDefault="00CB4F36" w:rsidP="00811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B4F36" w:rsidRDefault="00CB4F36" w:rsidP="00DA4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от </w:t>
      </w:r>
      <w:r w:rsidR="00766B58">
        <w:rPr>
          <w:rFonts w:ascii="Times New Roman" w:hAnsi="Times New Roman" w:cs="Times New Roman"/>
          <w:sz w:val="28"/>
          <w:szCs w:val="28"/>
        </w:rPr>
        <w:t>05.06.</w:t>
      </w:r>
      <w:r w:rsidR="006C344C">
        <w:rPr>
          <w:rFonts w:ascii="Times New Roman" w:hAnsi="Times New Roman" w:cs="Times New Roman"/>
          <w:sz w:val="28"/>
          <w:szCs w:val="28"/>
        </w:rPr>
        <w:t xml:space="preserve">2019 </w:t>
      </w:r>
      <w:r w:rsidRPr="008115AE">
        <w:rPr>
          <w:rFonts w:ascii="Times New Roman" w:hAnsi="Times New Roman" w:cs="Times New Roman"/>
          <w:sz w:val="28"/>
          <w:szCs w:val="28"/>
        </w:rPr>
        <w:t xml:space="preserve">г. № </w:t>
      </w:r>
      <w:r w:rsidR="003B1FC2">
        <w:rPr>
          <w:rFonts w:ascii="Times New Roman" w:hAnsi="Times New Roman" w:cs="Times New Roman"/>
          <w:sz w:val="28"/>
          <w:szCs w:val="28"/>
        </w:rPr>
        <w:t>186</w:t>
      </w:r>
      <w:bookmarkStart w:id="2" w:name="_GoBack"/>
      <w:bookmarkEnd w:id="2"/>
    </w:p>
    <w:p w:rsidR="00DA4BA1" w:rsidRPr="008115AE" w:rsidRDefault="00DA4BA1" w:rsidP="00DA4BA1">
      <w:pPr>
        <w:spacing w:after="0" w:line="240" w:lineRule="auto"/>
        <w:jc w:val="right"/>
        <w:rPr>
          <w:b/>
          <w:sz w:val="28"/>
          <w:szCs w:val="28"/>
        </w:rPr>
      </w:pPr>
    </w:p>
    <w:p w:rsidR="00CB4F36" w:rsidRPr="008115AE" w:rsidRDefault="00CB4F36" w:rsidP="008115AE">
      <w:pPr>
        <w:pStyle w:val="a4"/>
        <w:spacing w:after="0"/>
        <w:ind w:firstLine="562"/>
        <w:jc w:val="center"/>
        <w:rPr>
          <w:b/>
          <w:sz w:val="28"/>
          <w:szCs w:val="28"/>
        </w:rPr>
      </w:pPr>
    </w:p>
    <w:p w:rsidR="008115AE" w:rsidRPr="008115AE" w:rsidRDefault="008115AE" w:rsidP="00811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Порядок</w:t>
      </w:r>
    </w:p>
    <w:p w:rsidR="008115AE" w:rsidRDefault="008115AE" w:rsidP="00811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и </w:t>
      </w:r>
    </w:p>
    <w:p w:rsidR="008115AE" w:rsidRDefault="008115AE" w:rsidP="00811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</w:p>
    <w:p w:rsidR="008115AE" w:rsidRPr="008115AE" w:rsidRDefault="008115AE" w:rsidP="008115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8115AE" w:rsidRPr="008115AE" w:rsidRDefault="008115AE" w:rsidP="008115A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Федеральным </w:t>
      </w:r>
      <w:hyperlink r:id="rId6" w:history="1">
        <w:r w:rsidRPr="008115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15AE">
        <w:rPr>
          <w:rFonts w:ascii="Times New Roman" w:hAnsi="Times New Roman" w:cs="Times New Roman"/>
          <w:sz w:val="28"/>
          <w:szCs w:val="28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осуществляется администрацией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6C34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в лице ее должностных лиц, уполномоченных на осуществление муниципального контроля.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4.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11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, уполномоченное на ведение Перечня видов контроля, определяется распоряжением главы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>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5. Формирование и ведение Перечня видов контроля осуществляется уполномоченным должностным лицом на основании сведений, представляемых должностными лицами администрации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>сельского поселения Г</w:t>
      </w:r>
      <w:r>
        <w:rPr>
          <w:rFonts w:ascii="Times New Roman" w:hAnsi="Times New Roman" w:cs="Times New Roman"/>
          <w:sz w:val="28"/>
          <w:szCs w:val="28"/>
        </w:rPr>
        <w:t>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>, уполномоченных на осуществление муниципального контроля.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115AE">
        <w:rPr>
          <w:rFonts w:ascii="Times New Roman" w:hAnsi="Times New Roman" w:cs="Times New Roman"/>
          <w:sz w:val="28"/>
          <w:szCs w:val="28"/>
        </w:rPr>
        <w:t xml:space="preserve">В случае принятия нормативных правовых актов, требующих внесения изменений в Перечень видов контроля, должностные лица, уполномоченные на осуществления муниципального контроля, в срок не более 10 рабочих дней со дня вступления в силу таких нормативных правовых актов в письменном виде готовят на имя главы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предложения по актуализации Перечня видов контроля.</w:t>
      </w:r>
      <w:proofErr w:type="gramEnd"/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>7.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8. Ответственность за своевременность, полноту и достоверность направления главе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предложений по актуализации Перечня видов контроля несут должностные лица, уполномоченные на осуществления муниципального контроля.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9. Глава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в срок не более 30 дней рассматривает представленные должностными лицами, уполномоченными на осуществления муниципального контроля, предложения по актуализации Перечня видов контроля и дает поручение на подготовку соответствующих изменений в Перечне видов контроля.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10. Перечень видов контроля и форма ведения такого перечня утверждается постановлением администрации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>.</w:t>
      </w:r>
    </w:p>
    <w:p w:rsidR="008115AE" w:rsidRPr="008115AE" w:rsidRDefault="008115AE" w:rsidP="0081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AE">
        <w:rPr>
          <w:rFonts w:ascii="Times New Roman" w:hAnsi="Times New Roman" w:cs="Times New Roman"/>
          <w:sz w:val="28"/>
          <w:szCs w:val="28"/>
        </w:rPr>
        <w:t xml:space="preserve">11. Информация, включенная в Перечень видов контроля, является общедоступной. Актуальная версия Перечня видов контроля подлежит </w:t>
      </w:r>
      <w:r w:rsidR="006C344C">
        <w:rPr>
          <w:rFonts w:ascii="Times New Roman" w:hAnsi="Times New Roman" w:cs="Times New Roman"/>
          <w:sz w:val="28"/>
          <w:szCs w:val="28"/>
        </w:rPr>
        <w:t>размещению</w:t>
      </w:r>
      <w:r w:rsidRPr="008115A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вступления в силу правового акта администрации </w:t>
      </w:r>
      <w:proofErr w:type="spellStart"/>
      <w:r w:rsidR="00766B58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766B58">
        <w:rPr>
          <w:rFonts w:ascii="Times New Roman" w:hAnsi="Times New Roman" w:cs="Times New Roman"/>
          <w:sz w:val="28"/>
          <w:szCs w:val="28"/>
        </w:rPr>
        <w:t xml:space="preserve"> </w:t>
      </w:r>
      <w:r w:rsidR="006C344C">
        <w:rPr>
          <w:rFonts w:ascii="Times New Roman" w:hAnsi="Times New Roman" w:cs="Times New Roman"/>
          <w:sz w:val="28"/>
          <w:szCs w:val="28"/>
        </w:rPr>
        <w:t>сельского поселения Г</w:t>
      </w:r>
      <w:r>
        <w:rPr>
          <w:rFonts w:ascii="Times New Roman" w:hAnsi="Times New Roman" w:cs="Times New Roman"/>
          <w:sz w:val="28"/>
          <w:szCs w:val="28"/>
        </w:rPr>
        <w:t>рибановского муниципального района</w:t>
      </w:r>
      <w:r w:rsidRPr="008115AE">
        <w:rPr>
          <w:rFonts w:ascii="Times New Roman" w:hAnsi="Times New Roman" w:cs="Times New Roman"/>
          <w:sz w:val="28"/>
          <w:szCs w:val="28"/>
        </w:rPr>
        <w:t xml:space="preserve"> об утверждении Перечня видов контроля либо внесении изменений в него. </w:t>
      </w:r>
    </w:p>
    <w:sectPr w:rsidR="008115AE" w:rsidRPr="008115AE" w:rsidSect="00CB4F36">
      <w:pgSz w:w="11907" w:h="16840" w:code="9"/>
      <w:pgMar w:top="709" w:right="708" w:bottom="567" w:left="1418" w:header="22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A42"/>
    <w:rsid w:val="00140BCA"/>
    <w:rsid w:val="001A030E"/>
    <w:rsid w:val="00290718"/>
    <w:rsid w:val="002D0410"/>
    <w:rsid w:val="002E1D44"/>
    <w:rsid w:val="002F6C1D"/>
    <w:rsid w:val="003A4702"/>
    <w:rsid w:val="003B1FC2"/>
    <w:rsid w:val="003D42E0"/>
    <w:rsid w:val="003E4984"/>
    <w:rsid w:val="004940EE"/>
    <w:rsid w:val="004D70ED"/>
    <w:rsid w:val="005449F9"/>
    <w:rsid w:val="00590146"/>
    <w:rsid w:val="005C2079"/>
    <w:rsid w:val="005E01AC"/>
    <w:rsid w:val="005E65CC"/>
    <w:rsid w:val="006079CD"/>
    <w:rsid w:val="006560C4"/>
    <w:rsid w:val="006C344C"/>
    <w:rsid w:val="007623FA"/>
    <w:rsid w:val="00766B58"/>
    <w:rsid w:val="008115AE"/>
    <w:rsid w:val="00837CD1"/>
    <w:rsid w:val="009728C6"/>
    <w:rsid w:val="009D1BD2"/>
    <w:rsid w:val="00A31687"/>
    <w:rsid w:val="00A45C60"/>
    <w:rsid w:val="00B31D0C"/>
    <w:rsid w:val="00B816F9"/>
    <w:rsid w:val="00BD115B"/>
    <w:rsid w:val="00C44F7C"/>
    <w:rsid w:val="00C82213"/>
    <w:rsid w:val="00CA4E84"/>
    <w:rsid w:val="00CB4F36"/>
    <w:rsid w:val="00CD2750"/>
    <w:rsid w:val="00DA4BA1"/>
    <w:rsid w:val="00EB085F"/>
    <w:rsid w:val="00F91A42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F91A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5E65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E65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rsid w:val="005E65CC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CB4F36"/>
    <w:pPr>
      <w:ind w:left="720"/>
      <w:contextualSpacing/>
    </w:pPr>
  </w:style>
  <w:style w:type="character" w:customStyle="1" w:styleId="1">
    <w:name w:val="Основной текст Знак1"/>
    <w:uiPriority w:val="99"/>
    <w:rsid w:val="00B816F9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6B6D63FAFC20D7BB7BDF0A233D553558C87E0E99B841E92DECF3B7EK6p1H" TargetMode="External"/><Relationship Id="rId5" Type="http://schemas.openxmlformats.org/officeDocument/2006/relationships/hyperlink" Target="consultantplus://offline/ref=64698B3222F4459DFC746D5EC851599BBEE8D256125DC01FCCE58D0E12D643DA270A70F02DLFt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2018-01-09T10:49:00Z</cp:lastPrinted>
  <dcterms:created xsi:type="dcterms:W3CDTF">2018-12-20T10:35:00Z</dcterms:created>
  <dcterms:modified xsi:type="dcterms:W3CDTF">2019-06-06T07:08:00Z</dcterms:modified>
</cp:coreProperties>
</file>